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Staff training / learning request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Describe the learning need and how you will use it at work. Record the activity, time and cost for an internal decision before booking.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Staff member / role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Team / manager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What do you want to learn?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4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Skill / current task / benefit to the team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185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ACTIVITY &amp; TIME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Course / activity: 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Provider / reference: 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Date / duration: 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Time away from work: 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COST &amp; ARRANGEMENTS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Quoted cost / currency: 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Other costs / basis: 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Quote / booking reference: 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Internal budget reference: 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Use the learning at work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4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Task to apply it to / who can help / how progress will be reviewed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9"/>
        </w:rPr>
      </w:pPr>
      <w:r>
        <w:rPr>
          <w:sz w:val="19"/>
        </w:rPr>
        <w:t xml:space="preserve">INTERNAL DECISION   [ ] Proceed   [ ] More information   [ ] Decline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Decision by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Conditions / follow-up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Learning review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Booking reference, once arranged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