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Staff shifts / proposed exchange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both original shifts and who will work each one after the proposed exchange. The rota manager records the decision before the rota changes.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Request date /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Rota manager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1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COLLEAGUE A / ORIGINAL SHIFT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Name: 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Start date / time: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Finish date / time: 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Role / work area: 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COLLEAGUE B / ORIGINAL SHIFT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Name: 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Start date / time: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Finish date / time: 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Role / work area: 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Proposed exchange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000"/>
        <w:gridCol w:w="3000"/>
        <w:gridCol w:w="4200"/>
      </w:tblGrid>
      <w:tr>
        <w:trPr>
          <w:cantSplit/>
          <w:trHeight w:val="380" w:hRule="atLeast"/>
          <w:tblHeader/>
        </w:trPr>
        <w:tc>
          <w:tcPr>
            <w:tcW w:w="30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Original shift</w:t>
            </w:r>
          </w:p>
        </w:tc>
        <w:tc>
          <w:tcPr>
            <w:tcW w:w="30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Who will work it?</w:t>
            </w:r>
          </w:p>
        </w:tc>
        <w:tc>
          <w:tcPr>
            <w:tcW w:w="42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Change / practical note</w:t>
            </w:r>
          </w:p>
        </w:tc>
      </w:tr>
      <w:tr>
        <w:trPr>
          <w:cantSplit/>
          <w:trHeight w:val="730" w:hRule="atLeast"/>
        </w:trPr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Colleague A’s shift</w:t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30" w:hRule="atLeast"/>
        </w:trPr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Colleague B’s shift</w:t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Colleague A confirmed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Colleague B confirmed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Practical details to check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2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Coverage / role / timing / other note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9"/>
        </w:rPr>
      </w:pPr>
      <w:r>
        <w:rPr>
          <w:sz w:val="19"/>
        </w:rPr>
        <w:t xml:space="preserve">ROTA DECISION   [ ] Agreed   [ ] More information   [ ] Not agreed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Decision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Conditions / rota update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