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6"/>
        </w:rPr>
      </w:pPr>
      <w:r>
        <w:rPr>
          <w:sz w:val="36"/>
          <w:b/>
        </w:rPr>
        <w:t xml:space="preserve">REPAIR CAFÉ / ITEM TICKET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Assign a ticket number and keep it with the item. Record what was reported, what was done and what the owner should know.</w:t>
      </w:r>
    </w:p>
    <w:p>
      <w:pPr>
        <w:spacing w:after="140"/>
        <w:jc w:val="left"/>
        <w:keepNext w:val="0"/>
        <w:rPr>
          <w:sz w:val="23"/>
        </w:rPr>
      </w:pPr>
      <w:r>
        <w:rPr>
          <w:sz w:val="23"/>
        </w:rPr>
        <w:t xml:space="preserve">TICKET NO. _______________     CAFÉ / SESSION ______________________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Owner / preferred contact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Item / make / model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19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OWNER REPORT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Fault / what happens: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When it happens: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ITEM RECEIVED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Accessories: 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Visible condition: 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Label / photo ref.: 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Work record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single" w:sz="4" w:color="808080"/>
          <w:right w:val="nil" w:sz="4" w:color="808080"/>
          <w:insideH w:val="single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2300"/>
        <w:gridCol w:w="4800"/>
        <w:gridCol w:w="3100"/>
      </w:tblGrid>
      <w:tr>
        <w:trPr>
          <w:cantSplit/>
          <w:trHeight w:val="380" w:hRule="atLeast"/>
          <w:tblHeader/>
        </w:trPr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Volunteer / time</w:t>
            </w:r>
          </w:p>
        </w:tc>
        <w:tc>
          <w:tcPr>
            <w:tcW w:w="4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Work / observation</w:t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Parts used / reference</w:t>
            </w:r>
          </w:p>
        </w:tc>
      </w:tr>
      <w:tr>
        <w:trPr>
          <w:cantSplit/>
          <w:trHeight w:val="650" w:hRule="atLeast"/>
        </w:trPr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50" w:hRule="atLeast"/>
        </w:trPr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50" w:hRule="atLeast"/>
        </w:trPr>
        <w:tc>
          <w:tcPr>
            <w:tcW w:w="2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3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19"/>
        </w:rPr>
      </w:pPr>
      <w:r>
        <w:rPr>
          <w:sz w:val="19"/>
        </w:rPr>
        <w:t xml:space="preserve">OUTCOME   [ ] Repaired   [ ] Partly repaired   [ ] Unchanged   [ ] Not attempted</w:t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Explain the outcome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10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Unfinished work / information passed to the owner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Recorded by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Collected by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Courier New" w:hAnsi="Courier New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