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Equipment request form</w:t>
      </w:r>
    </w:p>
    <w:p>
      <w:pPr>
        <w:spacing w:after="140"/>
        <w:keepNext w:val="0"/>
      </w:pPr>
      <w:r>
        <w:rPr>
          <w:sz w:val="20"/>
        </w:rPr>
        <w:t xml:space="preserve">Complete the request details. Leave the approval section for your manager if your organisation requires approval.</w:t>
      </w:r>
    </w:p>
    <w:p>
      <w:pPr>
        <w:spacing w:after="100"/>
        <w:keepNext w:val="0"/>
      </w:pPr>
      <w:r>
        <w:rPr>
          <w:sz w:val="23"/>
          <w:b/>
        </w:rPr>
        <w:t xml:space="preserve">1. Your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Team / department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Work email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Request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Equipment requested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600"/>
        <w:gridCol w:w="6600"/>
        <w:gridCol w:w="1000"/>
      </w:tblGrid>
      <w:tr>
        <w:trPr>
          <w:cantSplit/>
          <w:trHeight w:val="380" w:hRule="atLeast"/>
          <w:tblHeader/>
        </w:trPr>
        <w:tc>
          <w:tcPr>
            <w:tcW w:w="26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Item</w:t>
            </w:r>
          </w:p>
        </w:tc>
        <w:tc>
          <w:tcPr>
            <w:tcW w:w="66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Details / specification</w:t>
            </w:r>
          </w:p>
        </w:tc>
        <w:tc>
          <w:tcPr>
            <w:tcW w:w="10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Quantity</w:t>
            </w:r>
          </w:p>
        </w:tc>
      </w:tr>
      <w:tr>
        <w:trPr>
          <w:cantSplit/>
          <w:trHeight w:val="570" w:hRule="atLeast"/>
        </w:trPr>
        <w:tc>
          <w:tcPr>
            <w:tcW w:w="2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6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2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6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2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66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Reason and delivery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Why is the equipment needed?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 needed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Delivery location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Approval (if required)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Manager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Decision: Approved / Not approved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Signature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