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Choir rehearsal attendance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Enter the numbered rehearsal dates first. Choose your attendance marks and record them in the matching session column.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Choir / group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Term / period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Leader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0"/>
        </w:rPr>
      </w:pPr>
      <w:r>
        <w:rPr>
          <w:sz w:val="20"/>
          <w:b/>
        </w:rPr>
        <w:t xml:space="preserve">Rehearsal dates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912"/>
        <w:gridCol w:w="1912"/>
        <w:gridCol w:w="1912"/>
        <w:gridCol w:w="1912"/>
        <w:gridCol w:w="1912"/>
        <w:gridCol w:w="1912"/>
        <w:gridCol w:w="1912"/>
        <w:gridCol w:w="1916"/>
      </w:tblGrid>
      <w:tr>
        <w:trPr>
          <w:cantSplit/>
          <w:trHeight w:val="380" w:hRule="atLeast"/>
          <w:tblHeader/>
        </w:trPr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1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2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3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4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5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6</w:t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7</w:t>
            </w:r>
          </w:p>
        </w:tc>
        <w:tc>
          <w:tcPr>
            <w:tcW w:w="1916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8</w:t>
            </w:r>
          </w:p>
        </w:tc>
      </w:tr>
      <w:tr>
        <w:trPr>
          <w:cantSplit/>
          <w:trHeight w:val="390" w:hRule="atLeast"/>
        </w:trPr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2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16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0"/>
        </w:rPr>
      </w:pPr>
      <w:r>
        <w:rPr>
          <w:sz w:val="20"/>
          <w:b/>
        </w:rPr>
        <w:t xml:space="preserve">Attendance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30" w:type="dxa"/>
          <w:left w:w="110" w:type="dxa"/>
          <w:bottom w:w="30" w:type="dxa"/>
          <w:right w:w="110" w:type="dxa"/>
        </w:tblCellMar>
      </w:tblPr>
      <w:tblGrid>
        <w:gridCol w:w="4000"/>
        <w:gridCol w:w="1700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>
        <w:trPr>
          <w:cantSplit/>
          <w:trHeight w:val="380" w:hRule="atLeast"/>
          <w:tblHeader/>
        </w:trPr>
        <w:tc>
          <w:tcPr>
            <w:tcW w:w="4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Singer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Part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1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2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3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4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5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6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7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8</w:t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Marks used: __________________________________________________________   Follow-up: 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