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keepNext w:val="0"/>
      </w:pPr>
      <w:r>
        <w:rPr>
          <w:sz w:val="40"/>
          <w:b/>
        </w:rPr>
        <w:t xml:space="preserve">After-school club registration form</w:t>
      </w:r>
    </w:p>
    <w:p>
      <w:pPr>
        <w:spacing w:after="140"/>
        <w:keepNext w:val="0"/>
      </w:pPr>
      <w:r>
        <w:rPr>
          <w:sz w:val="20"/>
        </w:rPr>
        <w:t xml:space="preserve">Parent or carer: complete sections 1–3 and return to the club organiser. Section 4 is for the school.</w:t>
      </w:r>
    </w:p>
    <w:p>
      <w:pPr>
        <w:spacing w:after="100"/>
        <w:keepNext w:val="0"/>
      </w:pPr>
      <w:r>
        <w:rPr>
          <w:sz w:val="23"/>
          <w:b/>
        </w:rPr>
        <w:t xml:space="preserve">1. Pupil and club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Pupil name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Class / year group</w:t>
            </w:r>
          </w:p>
        </w:tc>
      </w:tr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Club name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Requested start date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2. Parent or carer contact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Parent / carer name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Relationship to pupil</w:t>
            </w:r>
          </w:p>
        </w:tc>
      </w:tr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Contact phone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Contact email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3. Sessions and collection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050" w:hRule="atLeast"/>
        </w:trPr>
        <w:tc>
          <w:tcPr>
            <w:tcW w:w="102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Requested sessions and collection arrangements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Person collecting the pupil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Alternative contact phone (optional)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4. School use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Place: Confirmed / Waiting list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Confirmed sessions / start date</w:t>
            </w:r>
          </w:p>
        </w:tc>
      </w:tr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Confirmed by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Date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0"/>
        <w:keepNext w:val="0"/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